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E89" w:rsidRDefault="005F5E89" w:rsidP="007B2189">
      <w:pPr>
        <w:jc w:val="center"/>
      </w:pPr>
      <w:bookmarkStart w:id="0" w:name="_GoBack"/>
      <w:bookmarkEnd w:id="0"/>
      <w:r>
        <w:t>ANEXO I</w:t>
      </w:r>
    </w:p>
    <w:p w:rsidR="005F5E89" w:rsidRDefault="005F5E89" w:rsidP="00BE36DC">
      <w:pPr>
        <w:jc w:val="center"/>
      </w:pPr>
      <w:r>
        <w:t>MODELO ORIENTATIVO PARA PROJETOS SOCIAIS</w:t>
      </w:r>
    </w:p>
    <w:p w:rsidR="005F5E89" w:rsidRDefault="005F5E89" w:rsidP="005C58ED">
      <w:pPr>
        <w:spacing w:line="360" w:lineRule="auto"/>
        <w:jc w:val="both"/>
      </w:pPr>
      <w:r>
        <w:t>1. DADOS DE IDENTIFICAÇÃO DO PROJETO</w:t>
      </w:r>
    </w:p>
    <w:p w:rsidR="005F5E89" w:rsidRDefault="005F5E89" w:rsidP="005C58ED">
      <w:pPr>
        <w:pStyle w:val="PargrafodaLista"/>
        <w:numPr>
          <w:ilvl w:val="0"/>
          <w:numId w:val="1"/>
        </w:numPr>
        <w:spacing w:line="360" w:lineRule="auto"/>
        <w:jc w:val="both"/>
      </w:pPr>
      <w:r>
        <w:t>Título do projeto:</w:t>
      </w:r>
    </w:p>
    <w:p w:rsidR="005F5E89" w:rsidRDefault="005F5E89" w:rsidP="005C58ED">
      <w:pPr>
        <w:pStyle w:val="PargrafodaLista"/>
        <w:numPr>
          <w:ilvl w:val="0"/>
          <w:numId w:val="1"/>
        </w:numPr>
        <w:spacing w:line="360" w:lineRule="auto"/>
        <w:jc w:val="both"/>
      </w:pPr>
      <w:r>
        <w:t>Nome da entidade:</w:t>
      </w:r>
    </w:p>
    <w:p w:rsidR="005F5E89" w:rsidRDefault="005F5E89" w:rsidP="005C58ED">
      <w:pPr>
        <w:pStyle w:val="PargrafodaLista"/>
        <w:numPr>
          <w:ilvl w:val="0"/>
          <w:numId w:val="1"/>
        </w:numPr>
        <w:spacing w:line="360" w:lineRule="auto"/>
        <w:jc w:val="both"/>
      </w:pPr>
      <w:r>
        <w:t>Coordenador do projeto:</w:t>
      </w:r>
    </w:p>
    <w:p w:rsidR="005F5E89" w:rsidRDefault="005F5E89" w:rsidP="005C58ED">
      <w:pPr>
        <w:pStyle w:val="PargrafodaLista"/>
        <w:numPr>
          <w:ilvl w:val="0"/>
          <w:numId w:val="1"/>
        </w:numPr>
        <w:spacing w:line="360" w:lineRule="auto"/>
        <w:jc w:val="both"/>
      </w:pPr>
      <w:r>
        <w:t xml:space="preserve">Fone: </w:t>
      </w:r>
    </w:p>
    <w:p w:rsidR="005F5E89" w:rsidRDefault="005F5E89" w:rsidP="005C58ED">
      <w:pPr>
        <w:pStyle w:val="PargrafodaLista"/>
        <w:numPr>
          <w:ilvl w:val="0"/>
          <w:numId w:val="1"/>
        </w:numPr>
        <w:spacing w:line="360" w:lineRule="auto"/>
        <w:jc w:val="both"/>
      </w:pPr>
      <w:r>
        <w:t>CNPJ da entidade (CNPJ do COM se for Escola):</w:t>
      </w:r>
    </w:p>
    <w:p w:rsidR="005F5E89" w:rsidRDefault="005F5E89" w:rsidP="005C58ED">
      <w:pPr>
        <w:pStyle w:val="PargrafodaLista"/>
        <w:numPr>
          <w:ilvl w:val="0"/>
          <w:numId w:val="1"/>
        </w:numPr>
        <w:spacing w:line="360" w:lineRule="auto"/>
        <w:jc w:val="both"/>
      </w:pPr>
      <w:r>
        <w:t>Dados Bancários (nome do banco, nº do banco, Conta, agência):</w:t>
      </w:r>
    </w:p>
    <w:p w:rsidR="005F5E89" w:rsidRDefault="005F5E89" w:rsidP="005C58ED">
      <w:pPr>
        <w:pStyle w:val="PargrafodaLista"/>
        <w:numPr>
          <w:ilvl w:val="0"/>
          <w:numId w:val="1"/>
        </w:numPr>
        <w:spacing w:line="360" w:lineRule="auto"/>
        <w:jc w:val="both"/>
      </w:pPr>
      <w:r>
        <w:t>CPF do responsável pela Instituição (para fins de assinatura de convênio):</w:t>
      </w:r>
    </w:p>
    <w:p w:rsidR="005F5E89" w:rsidRDefault="005F5E89" w:rsidP="005C58ED">
      <w:pPr>
        <w:pStyle w:val="PargrafodaLista"/>
        <w:spacing w:line="360" w:lineRule="auto"/>
        <w:jc w:val="both"/>
      </w:pPr>
    </w:p>
    <w:p w:rsidR="005F5E89" w:rsidRDefault="005F5E89" w:rsidP="005C58ED">
      <w:pPr>
        <w:spacing w:line="360" w:lineRule="auto"/>
        <w:jc w:val="both"/>
      </w:pPr>
      <w:r>
        <w:t>2.  JUSTIFICATIVA:</w:t>
      </w:r>
    </w:p>
    <w:p w:rsidR="005F5E89" w:rsidRDefault="005F5E89" w:rsidP="005C58ED">
      <w:pPr>
        <w:spacing w:line="360" w:lineRule="auto"/>
        <w:jc w:val="both"/>
      </w:pPr>
      <w:r>
        <w:t>Este item deverá responder o que será desenvolvido e por que existe a necessidade do projeto na entidade e na comunidade. Deve explicar a relevância do projeto, para os usuários, Entidade e políticas públicas para qual sua atuação está voltada.</w:t>
      </w:r>
    </w:p>
    <w:p w:rsidR="005F5E89" w:rsidRDefault="005F5E89" w:rsidP="005C58ED">
      <w:pPr>
        <w:spacing w:line="360" w:lineRule="auto"/>
        <w:jc w:val="both"/>
      </w:pPr>
    </w:p>
    <w:p w:rsidR="005F5E89" w:rsidRDefault="005F5E89" w:rsidP="005C58ED">
      <w:pPr>
        <w:spacing w:line="360" w:lineRule="auto"/>
        <w:jc w:val="both"/>
      </w:pPr>
      <w:r>
        <w:t>3. OBJETIVO(S):</w:t>
      </w:r>
    </w:p>
    <w:p w:rsidR="002279DA" w:rsidRDefault="005F5E89" w:rsidP="005C58ED">
      <w:pPr>
        <w:spacing w:line="360" w:lineRule="auto"/>
        <w:jc w:val="both"/>
      </w:pPr>
      <w:r>
        <w:t xml:space="preserve">Este item deve responder para que vai ser realizado o projeto. Pode conter apenas o </w:t>
      </w:r>
      <w:r w:rsidR="00BE36DC">
        <w:t>objetivo</w:t>
      </w:r>
      <w:r>
        <w:t xml:space="preserve"> geral, ou objetivos </w:t>
      </w:r>
      <w:r w:rsidR="00BE36DC">
        <w:t>específicos</w:t>
      </w:r>
      <w:r>
        <w:t xml:space="preserve">, sempre relacionados </w:t>
      </w:r>
      <w:r w:rsidR="00BE36DC">
        <w:t>c</w:t>
      </w:r>
      <w:r>
        <w:t>om os resultados</w:t>
      </w:r>
      <w:r w:rsidR="00BE36DC">
        <w:t xml:space="preserve"> que se pretende alcanças com o projeto.</w:t>
      </w:r>
    </w:p>
    <w:p w:rsidR="00021CA7" w:rsidRDefault="00021CA7" w:rsidP="005C58ED">
      <w:pPr>
        <w:spacing w:line="360" w:lineRule="auto"/>
        <w:jc w:val="both"/>
      </w:pPr>
    </w:p>
    <w:p w:rsidR="00BE36DC" w:rsidRDefault="00BE36DC" w:rsidP="005C58ED">
      <w:pPr>
        <w:spacing w:line="360" w:lineRule="auto"/>
        <w:jc w:val="both"/>
      </w:pPr>
      <w:r>
        <w:t>4. PÚBLICO BENEFI</w:t>
      </w:r>
      <w:r w:rsidR="007B2189">
        <w:t>CI</w:t>
      </w:r>
      <w:r>
        <w:t>ADO:</w:t>
      </w:r>
    </w:p>
    <w:p w:rsidR="00BE36DC" w:rsidRDefault="00BE36DC" w:rsidP="005C58ED">
      <w:pPr>
        <w:spacing w:line="360" w:lineRule="auto"/>
        <w:jc w:val="both"/>
      </w:pPr>
      <w:r>
        <w:t xml:space="preserve">Este item refere-se a para quem, quantas pessoas e quais as características do público a ser beneficiado pelo projeto. </w:t>
      </w:r>
    </w:p>
    <w:p w:rsidR="005C58ED" w:rsidRDefault="005C58ED" w:rsidP="005C58ED">
      <w:pPr>
        <w:spacing w:line="360" w:lineRule="auto"/>
        <w:jc w:val="both"/>
      </w:pPr>
    </w:p>
    <w:p w:rsidR="00BE36DC" w:rsidRDefault="00BE36DC" w:rsidP="005C58ED">
      <w:pPr>
        <w:spacing w:line="360" w:lineRule="auto"/>
        <w:jc w:val="both"/>
      </w:pPr>
      <w:r>
        <w:t>5. DESCRIÇÃO DA AÇÃO OU METODOLOGIA:</w:t>
      </w:r>
    </w:p>
    <w:p w:rsidR="00BE36DC" w:rsidRDefault="00BE36DC" w:rsidP="005C58ED">
      <w:pPr>
        <w:spacing w:line="360" w:lineRule="auto"/>
        <w:jc w:val="both"/>
      </w:pPr>
      <w:r>
        <w:lastRenderedPageBreak/>
        <w:t>Descrever as etapas necessárias, quais e como serão desenvolvidas as atividades para atingir os objetivos propostos, incluindo a alocação de recursos necessários para a efetivação da proposta, possibilitando o entendimento da execução do projeto. Por exemplo, em caso de uma oficina de informática, para qual pretende-se a destinação de recursos para a aquisição de equipamentos de informática, as etapas devem prever: compra, instalação de equipamentos, adequação de espaço físico, contratação de instrutor, inicio das oficinas, duração do curso, etc. Caso o objetivo seja qualificação de ação, projeto ou programa, já em andamento, favor referir.</w:t>
      </w:r>
    </w:p>
    <w:p w:rsidR="00BE36DC" w:rsidRDefault="00BE36DC" w:rsidP="00BE36DC">
      <w:pPr>
        <w:jc w:val="both"/>
      </w:pPr>
    </w:p>
    <w:p w:rsidR="00BE36DC" w:rsidRDefault="00BE36DC" w:rsidP="005C58ED">
      <w:pPr>
        <w:spacing w:line="360" w:lineRule="auto"/>
        <w:jc w:val="both"/>
      </w:pPr>
      <w:r>
        <w:t>6. IMPACTO:</w:t>
      </w:r>
    </w:p>
    <w:p w:rsidR="00BE36DC" w:rsidRDefault="00BE36DC" w:rsidP="005C58ED">
      <w:pPr>
        <w:spacing w:line="360" w:lineRule="auto"/>
        <w:jc w:val="both"/>
      </w:pPr>
      <w:r>
        <w:t>Este item refere-se a quais são os resultados esperados e repercussão do projeto para o público a que se destina, mantendo coerência com os objetivos e a justificativa.</w:t>
      </w:r>
    </w:p>
    <w:p w:rsidR="00F21B4A" w:rsidRDefault="00F21B4A" w:rsidP="005C58ED">
      <w:pPr>
        <w:spacing w:line="360" w:lineRule="auto"/>
        <w:jc w:val="both"/>
      </w:pPr>
    </w:p>
    <w:p w:rsidR="005E246A" w:rsidRDefault="005E246A" w:rsidP="005C58ED">
      <w:pPr>
        <w:spacing w:line="360" w:lineRule="auto"/>
        <w:jc w:val="both"/>
      </w:pPr>
      <w:r>
        <w:t>7.PARCERIAS E INTERFACES:</w:t>
      </w:r>
    </w:p>
    <w:p w:rsidR="005E246A" w:rsidRDefault="005E246A" w:rsidP="005C58ED">
      <w:pPr>
        <w:spacing w:line="360" w:lineRule="auto"/>
        <w:jc w:val="both"/>
      </w:pPr>
      <w:r>
        <w:t>Este item deve identificar os apoios externos com quem será executado o projeto. Por interfaces entende-se órgão da esfera pública (federal, estadual ou municipal) que cederão suas estruturas técnicas, humanas, administrativas, financeiras e de materiais, ao projeto.</w:t>
      </w:r>
      <w:r w:rsidR="00176795">
        <w:t xml:space="preserve"> Por parceria entende-se empresas e/ou entidades e/ou organizações das comunidades que possam apoiar o projeto. Citar o nome da entidade/órgão e tipo de contribuição (financeira, técnica, RH ou outra).</w:t>
      </w:r>
    </w:p>
    <w:p w:rsidR="00F21B4A" w:rsidRDefault="00F21B4A" w:rsidP="005C58ED">
      <w:pPr>
        <w:spacing w:line="360" w:lineRule="auto"/>
        <w:jc w:val="both"/>
      </w:pPr>
    </w:p>
    <w:p w:rsidR="00176795" w:rsidRDefault="00176795" w:rsidP="005C58ED">
      <w:pPr>
        <w:spacing w:line="360" w:lineRule="auto"/>
        <w:jc w:val="both"/>
      </w:pPr>
      <w:r>
        <w:t>8.  RECURSOS:</w:t>
      </w:r>
    </w:p>
    <w:p w:rsidR="00176795" w:rsidRDefault="00176795" w:rsidP="005C58ED">
      <w:pPr>
        <w:spacing w:line="360" w:lineRule="auto"/>
        <w:jc w:val="both"/>
      </w:pPr>
      <w:r>
        <w:t>8.1 Materiais</w:t>
      </w:r>
    </w:p>
    <w:p w:rsidR="005C58ED" w:rsidRDefault="00176795" w:rsidP="005C58ED">
      <w:pPr>
        <w:spacing w:line="360" w:lineRule="auto"/>
        <w:jc w:val="both"/>
      </w:pPr>
      <w:r>
        <w:t>Na descrição dos recursos deve constar todo e qualquer material necessário para a execução do projeto. (Ex.: em caso de reforma, listar os materiais que serão utilizados, tais como: canos, fios, argamassa, tinta, etc.). O valor constante deverá estar de acordo com o orçamento de menor valor, dentre os três orçamentos anexados ao projeto.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176795" w:rsidTr="004A343D">
        <w:tc>
          <w:tcPr>
            <w:tcW w:w="8494" w:type="dxa"/>
            <w:gridSpan w:val="4"/>
          </w:tcPr>
          <w:p w:rsidR="00032E4F" w:rsidRDefault="005C58BD" w:rsidP="00447392">
            <w:pPr>
              <w:spacing w:line="360" w:lineRule="auto"/>
            </w:pPr>
            <w:r>
              <w:lastRenderedPageBreak/>
              <w:t>MATERIAIS ORÇADOS</w:t>
            </w:r>
          </w:p>
        </w:tc>
      </w:tr>
      <w:tr w:rsidR="00176795" w:rsidTr="00176795">
        <w:tc>
          <w:tcPr>
            <w:tcW w:w="2123" w:type="dxa"/>
          </w:tcPr>
          <w:p w:rsidR="00176795" w:rsidRDefault="001100F4" w:rsidP="00447392">
            <w:pPr>
              <w:spacing w:line="360" w:lineRule="auto"/>
              <w:jc w:val="both"/>
            </w:pPr>
            <w:r>
              <w:t>Descrição</w:t>
            </w:r>
          </w:p>
          <w:p w:rsidR="00032E4F" w:rsidRDefault="00032E4F" w:rsidP="00447392">
            <w:pPr>
              <w:spacing w:line="360" w:lineRule="auto"/>
              <w:jc w:val="both"/>
            </w:pPr>
          </w:p>
          <w:p w:rsidR="00032E4F" w:rsidRDefault="00032E4F" w:rsidP="00447392">
            <w:pPr>
              <w:spacing w:line="360" w:lineRule="auto"/>
              <w:jc w:val="both"/>
            </w:pPr>
          </w:p>
        </w:tc>
        <w:tc>
          <w:tcPr>
            <w:tcW w:w="2123" w:type="dxa"/>
          </w:tcPr>
          <w:p w:rsidR="00176795" w:rsidRDefault="001100F4" w:rsidP="00447392">
            <w:pPr>
              <w:spacing w:line="360" w:lineRule="auto"/>
              <w:jc w:val="both"/>
            </w:pPr>
            <w:r>
              <w:t>Un.</w:t>
            </w:r>
          </w:p>
        </w:tc>
        <w:tc>
          <w:tcPr>
            <w:tcW w:w="2124" w:type="dxa"/>
          </w:tcPr>
          <w:p w:rsidR="00176795" w:rsidRDefault="001100F4" w:rsidP="00447392">
            <w:pPr>
              <w:spacing w:line="360" w:lineRule="auto"/>
              <w:jc w:val="both"/>
            </w:pPr>
            <w:r>
              <w:t>Valor un.</w:t>
            </w:r>
          </w:p>
        </w:tc>
        <w:tc>
          <w:tcPr>
            <w:tcW w:w="2124" w:type="dxa"/>
          </w:tcPr>
          <w:p w:rsidR="00176795" w:rsidRDefault="001100F4" w:rsidP="00447392">
            <w:pPr>
              <w:spacing w:line="360" w:lineRule="auto"/>
              <w:jc w:val="both"/>
            </w:pPr>
            <w:r>
              <w:t>Total</w:t>
            </w:r>
          </w:p>
          <w:p w:rsidR="001100F4" w:rsidRDefault="001100F4" w:rsidP="00447392">
            <w:pPr>
              <w:spacing w:line="360" w:lineRule="auto"/>
              <w:jc w:val="both"/>
            </w:pPr>
          </w:p>
          <w:p w:rsidR="001100F4" w:rsidRDefault="001100F4" w:rsidP="00447392">
            <w:pPr>
              <w:spacing w:line="360" w:lineRule="auto"/>
              <w:jc w:val="both"/>
            </w:pPr>
          </w:p>
        </w:tc>
      </w:tr>
      <w:tr w:rsidR="00176795" w:rsidTr="00176795">
        <w:tc>
          <w:tcPr>
            <w:tcW w:w="2123" w:type="dxa"/>
          </w:tcPr>
          <w:p w:rsidR="001100F4" w:rsidRDefault="001100F4" w:rsidP="00447392">
            <w:pPr>
              <w:spacing w:line="360" w:lineRule="auto"/>
              <w:jc w:val="both"/>
            </w:pPr>
          </w:p>
        </w:tc>
        <w:tc>
          <w:tcPr>
            <w:tcW w:w="2123" w:type="dxa"/>
          </w:tcPr>
          <w:p w:rsidR="00176795" w:rsidRDefault="00176795" w:rsidP="00447392">
            <w:pPr>
              <w:spacing w:line="360" w:lineRule="auto"/>
              <w:jc w:val="both"/>
            </w:pPr>
          </w:p>
        </w:tc>
        <w:tc>
          <w:tcPr>
            <w:tcW w:w="2124" w:type="dxa"/>
          </w:tcPr>
          <w:p w:rsidR="00176795" w:rsidRDefault="00176795" w:rsidP="00447392">
            <w:pPr>
              <w:spacing w:line="360" w:lineRule="auto"/>
              <w:jc w:val="both"/>
            </w:pPr>
          </w:p>
        </w:tc>
        <w:tc>
          <w:tcPr>
            <w:tcW w:w="2124" w:type="dxa"/>
          </w:tcPr>
          <w:p w:rsidR="00176795" w:rsidRDefault="00176795" w:rsidP="00447392">
            <w:pPr>
              <w:spacing w:line="360" w:lineRule="auto"/>
              <w:jc w:val="both"/>
            </w:pPr>
          </w:p>
        </w:tc>
      </w:tr>
      <w:tr w:rsidR="00176795" w:rsidTr="00176795">
        <w:tc>
          <w:tcPr>
            <w:tcW w:w="2123" w:type="dxa"/>
          </w:tcPr>
          <w:p w:rsidR="001100F4" w:rsidRDefault="001100F4" w:rsidP="00447392">
            <w:pPr>
              <w:spacing w:line="360" w:lineRule="auto"/>
              <w:jc w:val="both"/>
            </w:pPr>
            <w:r>
              <w:t>Total</w:t>
            </w:r>
          </w:p>
        </w:tc>
        <w:tc>
          <w:tcPr>
            <w:tcW w:w="2123" w:type="dxa"/>
          </w:tcPr>
          <w:p w:rsidR="00176795" w:rsidRDefault="00176795" w:rsidP="00447392">
            <w:pPr>
              <w:spacing w:line="360" w:lineRule="auto"/>
              <w:jc w:val="both"/>
            </w:pPr>
          </w:p>
        </w:tc>
        <w:tc>
          <w:tcPr>
            <w:tcW w:w="2124" w:type="dxa"/>
          </w:tcPr>
          <w:p w:rsidR="00176795" w:rsidRDefault="00176795" w:rsidP="00447392">
            <w:pPr>
              <w:spacing w:line="360" w:lineRule="auto"/>
              <w:jc w:val="both"/>
            </w:pPr>
          </w:p>
        </w:tc>
        <w:tc>
          <w:tcPr>
            <w:tcW w:w="2124" w:type="dxa"/>
          </w:tcPr>
          <w:p w:rsidR="00176795" w:rsidRDefault="00176795" w:rsidP="00447392">
            <w:pPr>
              <w:spacing w:line="360" w:lineRule="auto"/>
              <w:jc w:val="both"/>
            </w:pPr>
          </w:p>
        </w:tc>
      </w:tr>
    </w:tbl>
    <w:p w:rsidR="00176795" w:rsidRDefault="00032E4F" w:rsidP="00176795">
      <w:pPr>
        <w:jc w:val="both"/>
      </w:pPr>
      <w:r>
        <w:t xml:space="preserve"> </w:t>
      </w:r>
    </w:p>
    <w:p w:rsidR="00032E4F" w:rsidRDefault="00032E4F" w:rsidP="00176795">
      <w:pPr>
        <w:jc w:val="both"/>
      </w:pPr>
      <w:r w:rsidRPr="00032E4F">
        <w:rPr>
          <w:b/>
        </w:rPr>
        <w:t>Un</w:t>
      </w:r>
      <w:r>
        <w:t xml:space="preserve">.= quantidade do material. </w:t>
      </w:r>
      <w:r w:rsidRPr="00032E4F">
        <w:rPr>
          <w:b/>
        </w:rPr>
        <w:t>Descrição</w:t>
      </w:r>
      <w:r>
        <w:t xml:space="preserve"> = descrição do material. </w:t>
      </w:r>
      <w:r w:rsidRPr="00032E4F">
        <w:rPr>
          <w:b/>
        </w:rPr>
        <w:t>Valor u</w:t>
      </w:r>
      <w:r>
        <w:rPr>
          <w:b/>
        </w:rPr>
        <w:t>n</w:t>
      </w:r>
      <w:r>
        <w:t xml:space="preserve">. = Preço de cada unidade do material. </w:t>
      </w:r>
      <w:r w:rsidRPr="00032E4F">
        <w:rPr>
          <w:b/>
        </w:rPr>
        <w:t>Total</w:t>
      </w:r>
      <w:r>
        <w:t xml:space="preserve"> = soma de todos os materiais.</w:t>
      </w:r>
    </w:p>
    <w:p w:rsidR="00032E4F" w:rsidRDefault="00032E4F" w:rsidP="00176795">
      <w:pPr>
        <w:jc w:val="both"/>
      </w:pPr>
    </w:p>
    <w:p w:rsidR="00BE36DC" w:rsidRDefault="00032E4F" w:rsidP="00A56948">
      <w:pPr>
        <w:spacing w:line="360" w:lineRule="auto"/>
        <w:jc w:val="both"/>
      </w:pPr>
      <w:r>
        <w:t>9.  CRONOGRAMA DE EXECUÇÃO:</w:t>
      </w:r>
    </w:p>
    <w:p w:rsidR="00400B04" w:rsidRDefault="00032E4F" w:rsidP="00D13DDC">
      <w:pPr>
        <w:spacing w:line="360" w:lineRule="auto"/>
        <w:jc w:val="both"/>
      </w:pPr>
      <w:r>
        <w:t xml:space="preserve">Informar o tempo previsto para a execução de cada uma das etapas e atividades descritas na metodologia. Por exemplo, em caso de aquisição de equipamentos de informática: compra, instalação de equipamentos, adequação de espaço físico, contratação de instrutor, </w:t>
      </w:r>
      <w:r w:rsidR="00400B04">
        <w:t>oficina,</w:t>
      </w:r>
      <w:r>
        <w:t xml:space="preserve"> curso, etc. Identificando</w:t>
      </w:r>
      <w:r w:rsidR="00400B04">
        <w:t xml:space="preserve"> em cada uma destas etapas/atividades o tempo previsto para seu início e término.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964"/>
        <w:gridCol w:w="2410"/>
        <w:gridCol w:w="2120"/>
      </w:tblGrid>
      <w:tr w:rsidR="00400B04" w:rsidTr="00400B04">
        <w:tc>
          <w:tcPr>
            <w:tcW w:w="3964" w:type="dxa"/>
          </w:tcPr>
          <w:p w:rsidR="00400B04" w:rsidRDefault="00400B04" w:rsidP="00721464">
            <w:pPr>
              <w:spacing w:line="360" w:lineRule="auto"/>
              <w:jc w:val="both"/>
            </w:pPr>
            <w:r>
              <w:t>ETAPAS</w:t>
            </w:r>
          </w:p>
        </w:tc>
        <w:tc>
          <w:tcPr>
            <w:tcW w:w="4530" w:type="dxa"/>
            <w:gridSpan w:val="2"/>
          </w:tcPr>
          <w:p w:rsidR="00400B04" w:rsidRDefault="00400B04" w:rsidP="00721464">
            <w:pPr>
              <w:spacing w:line="360" w:lineRule="auto"/>
              <w:jc w:val="both"/>
            </w:pPr>
            <w:r>
              <w:t>DURAÇÃO</w:t>
            </w:r>
          </w:p>
        </w:tc>
      </w:tr>
      <w:tr w:rsidR="00400B04" w:rsidTr="00400B04">
        <w:tc>
          <w:tcPr>
            <w:tcW w:w="3964" w:type="dxa"/>
          </w:tcPr>
          <w:p w:rsidR="00400B04" w:rsidRDefault="00400B04" w:rsidP="00721464">
            <w:pPr>
              <w:spacing w:line="360" w:lineRule="auto"/>
              <w:jc w:val="both"/>
            </w:pPr>
          </w:p>
        </w:tc>
        <w:tc>
          <w:tcPr>
            <w:tcW w:w="2410" w:type="dxa"/>
          </w:tcPr>
          <w:p w:rsidR="00400B04" w:rsidRDefault="00400B04" w:rsidP="00721464">
            <w:pPr>
              <w:spacing w:line="360" w:lineRule="auto"/>
              <w:jc w:val="both"/>
            </w:pPr>
            <w:r>
              <w:t>Início</w:t>
            </w:r>
          </w:p>
        </w:tc>
        <w:tc>
          <w:tcPr>
            <w:tcW w:w="2120" w:type="dxa"/>
          </w:tcPr>
          <w:p w:rsidR="00400B04" w:rsidRDefault="00400B04" w:rsidP="00721464">
            <w:pPr>
              <w:spacing w:line="360" w:lineRule="auto"/>
              <w:jc w:val="both"/>
            </w:pPr>
            <w:r>
              <w:t>Término</w:t>
            </w:r>
          </w:p>
        </w:tc>
      </w:tr>
      <w:tr w:rsidR="00400B04" w:rsidTr="00400B04">
        <w:tc>
          <w:tcPr>
            <w:tcW w:w="3964" w:type="dxa"/>
          </w:tcPr>
          <w:p w:rsidR="00400B04" w:rsidRDefault="00400B04" w:rsidP="00721464">
            <w:pPr>
              <w:spacing w:line="360" w:lineRule="auto"/>
              <w:jc w:val="both"/>
            </w:pPr>
          </w:p>
        </w:tc>
        <w:tc>
          <w:tcPr>
            <w:tcW w:w="2410" w:type="dxa"/>
          </w:tcPr>
          <w:p w:rsidR="00400B04" w:rsidRDefault="00400B04" w:rsidP="00721464">
            <w:pPr>
              <w:spacing w:line="360" w:lineRule="auto"/>
              <w:jc w:val="both"/>
            </w:pPr>
          </w:p>
        </w:tc>
        <w:tc>
          <w:tcPr>
            <w:tcW w:w="2120" w:type="dxa"/>
          </w:tcPr>
          <w:p w:rsidR="00400B04" w:rsidRDefault="00400B04" w:rsidP="00721464">
            <w:pPr>
              <w:spacing w:line="360" w:lineRule="auto"/>
              <w:jc w:val="both"/>
            </w:pPr>
          </w:p>
        </w:tc>
      </w:tr>
      <w:tr w:rsidR="00400B04" w:rsidTr="00400B04">
        <w:tc>
          <w:tcPr>
            <w:tcW w:w="3964" w:type="dxa"/>
          </w:tcPr>
          <w:p w:rsidR="00400B04" w:rsidRDefault="00400B04" w:rsidP="00721464">
            <w:pPr>
              <w:spacing w:line="360" w:lineRule="auto"/>
              <w:jc w:val="both"/>
            </w:pPr>
          </w:p>
        </w:tc>
        <w:tc>
          <w:tcPr>
            <w:tcW w:w="2410" w:type="dxa"/>
          </w:tcPr>
          <w:p w:rsidR="00400B04" w:rsidRDefault="00400B04" w:rsidP="00721464">
            <w:pPr>
              <w:spacing w:line="360" w:lineRule="auto"/>
              <w:jc w:val="both"/>
            </w:pPr>
          </w:p>
        </w:tc>
        <w:tc>
          <w:tcPr>
            <w:tcW w:w="2120" w:type="dxa"/>
          </w:tcPr>
          <w:p w:rsidR="00400B04" w:rsidRDefault="00400B04" w:rsidP="00721464">
            <w:pPr>
              <w:spacing w:line="360" w:lineRule="auto"/>
              <w:jc w:val="both"/>
            </w:pPr>
          </w:p>
        </w:tc>
      </w:tr>
    </w:tbl>
    <w:p w:rsidR="00400B04" w:rsidRDefault="00400B04" w:rsidP="00032E4F">
      <w:pPr>
        <w:jc w:val="both"/>
      </w:pPr>
    </w:p>
    <w:p w:rsidR="00792D82" w:rsidRDefault="00792D82" w:rsidP="00032E4F">
      <w:pPr>
        <w:jc w:val="both"/>
      </w:pPr>
      <w:r>
        <w:t>10. AVALIAÇÃO:</w:t>
      </w:r>
    </w:p>
    <w:p w:rsidR="00792D82" w:rsidRDefault="00792D82" w:rsidP="00A56948">
      <w:pPr>
        <w:spacing w:line="360" w:lineRule="auto"/>
        <w:jc w:val="both"/>
      </w:pPr>
      <w:r>
        <w:t>Prever a metodologia de acompanhamento e avaliação do alcance dos objetivos e dos resultados esperados (impacto).</w:t>
      </w:r>
    </w:p>
    <w:p w:rsidR="00792D82" w:rsidRDefault="00792D82" w:rsidP="00A56948">
      <w:pPr>
        <w:spacing w:line="360" w:lineRule="auto"/>
        <w:jc w:val="both"/>
      </w:pPr>
      <w:r>
        <w:t>Local e data.</w:t>
      </w:r>
    </w:p>
    <w:p w:rsidR="00792D82" w:rsidRDefault="00792D82" w:rsidP="00A56948">
      <w:pPr>
        <w:spacing w:line="360" w:lineRule="auto"/>
        <w:jc w:val="both"/>
      </w:pPr>
      <w:r>
        <w:t>Nome e assinatura do responsável técnico (se houver) e do responsável lega pela Entidade.</w:t>
      </w:r>
    </w:p>
    <w:sectPr w:rsidR="00792D82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69D6" w:rsidRDefault="00A669D6" w:rsidP="005F5E89">
      <w:pPr>
        <w:spacing w:after="0" w:line="240" w:lineRule="auto"/>
      </w:pPr>
      <w:r>
        <w:separator/>
      </w:r>
    </w:p>
  </w:endnote>
  <w:endnote w:type="continuationSeparator" w:id="0">
    <w:p w:rsidR="00A669D6" w:rsidRDefault="00A669D6" w:rsidP="005F5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36DC" w:rsidRPr="007B2189" w:rsidRDefault="00BE36DC" w:rsidP="00BE36DC">
    <w:pPr>
      <w:pStyle w:val="Rodap"/>
      <w:jc w:val="center"/>
      <w:rPr>
        <w:lang w:val="en-US"/>
      </w:rPr>
    </w:pPr>
    <w:r w:rsidRPr="007B2189">
      <w:rPr>
        <w:lang w:val="en-US"/>
      </w:rPr>
      <w:t>Email: comdica@veranopolis.rs.gov.br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69D6" w:rsidRDefault="00A669D6" w:rsidP="005F5E89">
      <w:pPr>
        <w:spacing w:after="0" w:line="240" w:lineRule="auto"/>
      </w:pPr>
      <w:r>
        <w:separator/>
      </w:r>
    </w:p>
  </w:footnote>
  <w:footnote w:type="continuationSeparator" w:id="0">
    <w:p w:rsidR="00A669D6" w:rsidRDefault="00A669D6" w:rsidP="005F5E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5E89" w:rsidRDefault="005F5E89" w:rsidP="005F5E89">
    <w:pPr>
      <w:pStyle w:val="Cabealho"/>
      <w:ind w:right="-426"/>
      <w:jc w:val="right"/>
      <w:rPr>
        <w:noProof/>
      </w:rPr>
    </w:pPr>
    <w:r>
      <w:rPr>
        <w:noProof/>
        <w:sz w:val="20"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BED718A" wp14:editId="3F299592">
              <wp:simplePos x="0" y="0"/>
              <wp:positionH relativeFrom="column">
                <wp:posOffset>558165</wp:posOffset>
              </wp:positionH>
              <wp:positionV relativeFrom="paragraph">
                <wp:posOffset>-163830</wp:posOffset>
              </wp:positionV>
              <wp:extent cx="4219575" cy="1524000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19575" cy="152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5E89" w:rsidRPr="00753565" w:rsidRDefault="005F5E89" w:rsidP="005F5E89">
                          <w:pPr>
                            <w:pStyle w:val="Cabealho"/>
                            <w:tabs>
                              <w:tab w:val="left" w:pos="142"/>
                            </w:tabs>
                            <w:ind w:left="-284"/>
                            <w:rPr>
                              <w:sz w:val="20"/>
                              <w:szCs w:val="20"/>
                            </w:rPr>
                          </w:pPr>
                        </w:p>
                        <w:p w:rsidR="005F5E89" w:rsidRDefault="005F5E89" w:rsidP="005F5E89">
                          <w:pPr>
                            <w:tabs>
                              <w:tab w:val="left" w:pos="142"/>
                            </w:tabs>
                            <w:spacing w:line="360" w:lineRule="auto"/>
                            <w:ind w:left="-284"/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</w:p>
                        <w:p w:rsidR="005F5E89" w:rsidRPr="007E31FA" w:rsidRDefault="005F5E89" w:rsidP="005F5E89">
                          <w:pPr>
                            <w:tabs>
                              <w:tab w:val="left" w:pos="142"/>
                            </w:tabs>
                            <w:spacing w:line="360" w:lineRule="auto"/>
                            <w:ind w:left="-284"/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 w:rsidRPr="007E31FA">
                            <w:rPr>
                              <w:rFonts w:ascii="Arial" w:hAnsi="Arial" w:cs="Arial"/>
                              <w:b/>
                            </w:rPr>
                            <w:t>PREFEITURA DE VERANÓPOLIS – RS</w:t>
                          </w:r>
                        </w:p>
                        <w:p w:rsidR="005F5E89" w:rsidRPr="007E31FA" w:rsidRDefault="005F5E89" w:rsidP="005F5E89">
                          <w:pPr>
                            <w:tabs>
                              <w:tab w:val="left" w:pos="142"/>
                            </w:tabs>
                            <w:spacing w:line="360" w:lineRule="auto"/>
                            <w:ind w:left="-284"/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 w:rsidRPr="007E31FA">
                            <w:rPr>
                              <w:rFonts w:ascii="Arial" w:hAnsi="Arial" w:cs="Arial"/>
                              <w:b/>
                            </w:rPr>
                            <w:t>CONSELHO MUNICIPAL DOS DIREITOS DA CRIANÇA E DO ADOLESCENTE - COMDICA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BED718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43.95pt;margin-top:-12.9pt;width:332.25pt;height:12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" filled="f" stroked="f">
              <v:textbox>
                <w:txbxContent>
                  <w:p w:rsidR="005F5E89" w:rsidRPr="00753565" w:rsidRDefault="005F5E89" w:rsidP="005F5E89">
                    <w:pPr>
                      <w:pStyle w:val="Cabealho"/>
                      <w:tabs>
                        <w:tab w:val="left" w:pos="142"/>
                      </w:tabs>
                      <w:ind w:left="-284"/>
                      <w:rPr>
                        <w:sz w:val="20"/>
                        <w:szCs w:val="20"/>
                      </w:rPr>
                    </w:pPr>
                  </w:p>
                  <w:p w:rsidR="005F5E89" w:rsidRDefault="005F5E89" w:rsidP="005F5E89">
                    <w:pPr>
                      <w:tabs>
                        <w:tab w:val="left" w:pos="142"/>
                      </w:tabs>
                      <w:spacing w:line="360" w:lineRule="auto"/>
                      <w:ind w:left="-284"/>
                      <w:jc w:val="center"/>
                      <w:rPr>
                        <w:rFonts w:ascii="Arial" w:hAnsi="Arial" w:cs="Arial"/>
                        <w:b/>
                      </w:rPr>
                    </w:pPr>
                  </w:p>
                  <w:p w:rsidR="005F5E89" w:rsidRPr="007E31FA" w:rsidRDefault="005F5E89" w:rsidP="005F5E89">
                    <w:pPr>
                      <w:tabs>
                        <w:tab w:val="left" w:pos="142"/>
                      </w:tabs>
                      <w:spacing w:line="360" w:lineRule="auto"/>
                      <w:ind w:left="-284"/>
                      <w:jc w:val="center"/>
                      <w:rPr>
                        <w:rFonts w:ascii="Arial" w:hAnsi="Arial" w:cs="Arial"/>
                        <w:b/>
                      </w:rPr>
                    </w:pPr>
                    <w:r w:rsidRPr="007E31FA">
                      <w:rPr>
                        <w:rFonts w:ascii="Arial" w:hAnsi="Arial" w:cs="Arial"/>
                        <w:b/>
                      </w:rPr>
                      <w:t>PREFEITURA DE VERANÓPOLIS – RS</w:t>
                    </w:r>
                  </w:p>
                  <w:p w:rsidR="005F5E89" w:rsidRPr="007E31FA" w:rsidRDefault="005F5E89" w:rsidP="005F5E89">
                    <w:pPr>
                      <w:tabs>
                        <w:tab w:val="left" w:pos="142"/>
                      </w:tabs>
                      <w:spacing w:line="360" w:lineRule="auto"/>
                      <w:ind w:left="-284"/>
                      <w:jc w:val="center"/>
                      <w:rPr>
                        <w:rFonts w:ascii="Arial" w:hAnsi="Arial" w:cs="Arial"/>
                        <w:b/>
                      </w:rPr>
                    </w:pPr>
                    <w:r w:rsidRPr="007E31FA">
                      <w:rPr>
                        <w:rFonts w:ascii="Arial" w:hAnsi="Arial" w:cs="Arial"/>
                        <w:b/>
                      </w:rPr>
                      <w:t>CONSELHO MUNICIPAL DOS DIREITOS DA CRIANÇA E DO ADOLESCENTE - COMDICA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0"/>
        <w:lang w:eastAsia="pt-B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95BE518" wp14:editId="1570A882">
              <wp:simplePos x="0" y="0"/>
              <wp:positionH relativeFrom="margin">
                <wp:align>center</wp:align>
              </wp:positionH>
              <wp:positionV relativeFrom="paragraph">
                <wp:posOffset>-136525</wp:posOffset>
              </wp:positionV>
              <wp:extent cx="7029450" cy="1419225"/>
              <wp:effectExtent l="0" t="0" r="19050" b="28575"/>
              <wp:wrapNone/>
              <wp:docPr id="5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029450" cy="1419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57E4932B" id="Rectangle 6" o:spid="_x0000_s1026" style="position:absolute;margin-left:0;margin-top:-10.75pt;width:553.5pt;height:111.75pt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">
              <w10:wrap anchorx="margin"/>
            </v:rect>
          </w:pict>
        </mc:Fallback>
      </mc:AlternateContent>
    </w:r>
    <w:r w:rsidR="00A669D6">
      <w:rPr>
        <w:noProof/>
        <w:sz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28.9pt;margin-top:2.5pt;width:69.35pt;height:66.15pt;z-index:251658240;mso-position-horizontal-relative:text;mso-position-vertical-relative:text">
          <v:imagedata r:id="rId1" o:title=""/>
        </v:shape>
        <o:OLEObject Type="Embed" ProgID="MSPhotoEd.3" ShapeID="_x0000_s2049" DrawAspect="Content" ObjectID="_1611037551" r:id="rId2"/>
      </w:pict>
    </w:r>
    <w:r>
      <w:rPr>
        <w:noProof/>
        <w:lang w:eastAsia="pt-BR"/>
      </w:rPr>
      <w:drawing>
        <wp:inline distT="0" distB="0" distL="0" distR="0" wp14:anchorId="1DFD2E17" wp14:editId="14DDD7F0">
          <wp:extent cx="1249614" cy="962025"/>
          <wp:effectExtent l="0" t="0" r="8255" b="0"/>
          <wp:docPr id="9" name="Imagem 9" descr="C:\Users\assistenciasocial\Desktop\Logos, folder e cartazes\2013-2016\COMDICA VERANOPOLI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ssistenciasocial\Desktop\Logos, folder e cartazes\2013-2016\COMDICA VERANOPOLIS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614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</w:t>
    </w:r>
    <w:r>
      <w:rPr>
        <w:noProof/>
      </w:rPr>
      <w:t xml:space="preserve">          </w:t>
    </w:r>
  </w:p>
  <w:p w:rsidR="005F5E89" w:rsidRDefault="005F5E89" w:rsidP="005F5E89">
    <w:pPr>
      <w:pStyle w:val="Cabealho"/>
      <w:ind w:right="-426"/>
      <w:jc w:val="right"/>
      <w:rPr>
        <w:noProof/>
      </w:rPr>
    </w:pPr>
  </w:p>
  <w:p w:rsidR="005F5E89" w:rsidRDefault="005F5E89" w:rsidP="005F5E89">
    <w:pPr>
      <w:pStyle w:val="Cabealho"/>
      <w:tabs>
        <w:tab w:val="left" w:pos="8865"/>
        <w:tab w:val="right" w:pos="10065"/>
      </w:tabs>
      <w:ind w:right="-426"/>
      <w:rPr>
        <w:noProof/>
      </w:rPr>
    </w:pP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</w:p>
  <w:p w:rsidR="005F5E89" w:rsidRDefault="005F5E8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739ED"/>
    <w:multiLevelType w:val="hybridMultilevel"/>
    <w:tmpl w:val="9112DF26"/>
    <w:lvl w:ilvl="0" w:tplc="0416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DE6F83"/>
    <w:multiLevelType w:val="hybridMultilevel"/>
    <w:tmpl w:val="37C860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E89"/>
    <w:rsid w:val="00021CA7"/>
    <w:rsid w:val="00032E4F"/>
    <w:rsid w:val="001100F4"/>
    <w:rsid w:val="00176795"/>
    <w:rsid w:val="002279DA"/>
    <w:rsid w:val="00400B04"/>
    <w:rsid w:val="00447392"/>
    <w:rsid w:val="0059093E"/>
    <w:rsid w:val="005C2397"/>
    <w:rsid w:val="005C58BD"/>
    <w:rsid w:val="005C58ED"/>
    <w:rsid w:val="005E246A"/>
    <w:rsid w:val="005F5E89"/>
    <w:rsid w:val="00683D88"/>
    <w:rsid w:val="00721464"/>
    <w:rsid w:val="00792D82"/>
    <w:rsid w:val="00797CE7"/>
    <w:rsid w:val="007B2189"/>
    <w:rsid w:val="009D65BC"/>
    <w:rsid w:val="00A56948"/>
    <w:rsid w:val="00A669D6"/>
    <w:rsid w:val="00B344DF"/>
    <w:rsid w:val="00B420FE"/>
    <w:rsid w:val="00BE36DC"/>
    <w:rsid w:val="00D13DDC"/>
    <w:rsid w:val="00F21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5E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F5E89"/>
  </w:style>
  <w:style w:type="paragraph" w:styleId="Rodap">
    <w:name w:val="footer"/>
    <w:basedOn w:val="Normal"/>
    <w:link w:val="RodapChar"/>
    <w:uiPriority w:val="99"/>
    <w:unhideWhenUsed/>
    <w:rsid w:val="005F5E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F5E89"/>
  </w:style>
  <w:style w:type="paragraph" w:styleId="PargrafodaLista">
    <w:name w:val="List Paragraph"/>
    <w:basedOn w:val="Normal"/>
    <w:uiPriority w:val="34"/>
    <w:qFormat/>
    <w:rsid w:val="005F5E89"/>
    <w:pPr>
      <w:ind w:left="720"/>
      <w:contextualSpacing/>
    </w:pPr>
  </w:style>
  <w:style w:type="table" w:styleId="Tabelacomgrade">
    <w:name w:val="Table Grid"/>
    <w:basedOn w:val="Tabelanormal"/>
    <w:uiPriority w:val="39"/>
    <w:rsid w:val="001767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B21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B21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5E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F5E89"/>
  </w:style>
  <w:style w:type="paragraph" w:styleId="Rodap">
    <w:name w:val="footer"/>
    <w:basedOn w:val="Normal"/>
    <w:link w:val="RodapChar"/>
    <w:uiPriority w:val="99"/>
    <w:unhideWhenUsed/>
    <w:rsid w:val="005F5E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F5E89"/>
  </w:style>
  <w:style w:type="paragraph" w:styleId="PargrafodaLista">
    <w:name w:val="List Paragraph"/>
    <w:basedOn w:val="Normal"/>
    <w:uiPriority w:val="34"/>
    <w:qFormat/>
    <w:rsid w:val="005F5E89"/>
    <w:pPr>
      <w:ind w:left="720"/>
      <w:contextualSpacing/>
    </w:pPr>
  </w:style>
  <w:style w:type="table" w:styleId="Tabelacomgrade">
    <w:name w:val="Table Grid"/>
    <w:basedOn w:val="Tabelanormal"/>
    <w:uiPriority w:val="39"/>
    <w:rsid w:val="001767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B21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B21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C709FE-D849-4135-9256-00255BB53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562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de Fátima Borile</dc:creator>
  <cp:lastModifiedBy>Adriane Parise</cp:lastModifiedBy>
  <cp:revision>2</cp:revision>
  <dcterms:created xsi:type="dcterms:W3CDTF">2019-02-07T11:39:00Z</dcterms:created>
  <dcterms:modified xsi:type="dcterms:W3CDTF">2019-02-07T11:39:00Z</dcterms:modified>
</cp:coreProperties>
</file>